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4ED19432" w:rsidR="00B77CE9" w:rsidRPr="006937F4" w:rsidRDefault="00D33CF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Економіка зарубіжних країн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2BD85CFC" w:rsidR="009C582A" w:rsidRPr="004F0683" w:rsidRDefault="00DD7631" w:rsidP="0082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2474E"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3F9E57FF" w:rsidR="00EC3CA9" w:rsidRPr="0002567C" w:rsidRDefault="00745A02" w:rsidP="00A97A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 (</w:t>
            </w:r>
            <w:r w:rsidR="000256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A97ADF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ADF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6E40613" w14:textId="0ED482C7" w:rsidR="00D94C8E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7334" w:rsidRPr="0045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Національні економіки в системі світового господарства. Варіативність моделей економічного розвитку</w:t>
            </w:r>
          </w:p>
          <w:p w14:paraId="213EAF9B" w14:textId="5D7195AF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 </w:t>
            </w:r>
            <w:r w:rsidR="00457334" w:rsidRPr="0045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Детермінанти економічного успіху країн-лідерів</w:t>
            </w:r>
          </w:p>
          <w:p w14:paraId="62A863A7" w14:textId="14E3A879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7334" w:rsidRPr="0045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Економіка США і Канади</w:t>
            </w:r>
          </w:p>
          <w:p w14:paraId="0036DBF2" w14:textId="1D3A5160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7334" w:rsidRPr="0045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Економіка Японії</w:t>
            </w:r>
          </w:p>
          <w:p w14:paraId="6BABC3F0" w14:textId="4A785B33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 </w:t>
            </w:r>
            <w:r w:rsidR="00457334" w:rsidRPr="0045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Країни Європейського Союзу</w:t>
            </w:r>
          </w:p>
          <w:p w14:paraId="72EAB512" w14:textId="26DEE1C9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6. </w:t>
            </w:r>
            <w:r w:rsidR="00457334" w:rsidRPr="0045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Економіка Китайської Народної Республіки (КНР)</w:t>
            </w:r>
          </w:p>
          <w:p w14:paraId="5CB47F2E" w14:textId="77777777" w:rsidR="00457334" w:rsidRPr="00457334" w:rsidRDefault="00A97ADF" w:rsidP="004573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7. </w:t>
            </w:r>
            <w:r w:rsidR="00457334" w:rsidRPr="0045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Економіка країн Близького, Середнього Сходу</w:t>
            </w:r>
          </w:p>
          <w:p w14:paraId="2A75C2EC" w14:textId="137FFF4D" w:rsidR="00A97ADF" w:rsidRPr="00A97ADF" w:rsidRDefault="00457334" w:rsidP="004573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(БСС) та Північної Африки (ПА)</w:t>
            </w:r>
          </w:p>
          <w:p w14:paraId="7118ED9D" w14:textId="12C70827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8. </w:t>
            </w:r>
            <w:r w:rsidR="0002567C" w:rsidRPr="000256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Формування міжнародних стратегій економічного</w:t>
            </w:r>
            <w:r w:rsidR="000256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2567C" w:rsidRPr="000256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розвитку України</w:t>
            </w:r>
            <w:r w:rsidR="000256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2567C" w:rsidRPr="000256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умовах сучасних вимі</w:t>
            </w:r>
            <w:r w:rsidR="000256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рів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2542271F" w:rsidR="00D33CF7" w:rsidRPr="00E85CFD" w:rsidRDefault="00D33CF7" w:rsidP="00D33CF7">
            <w:pPr>
              <w:widowControl w:val="0"/>
              <w:tabs>
                <w:tab w:val="left" w:pos="709"/>
              </w:tabs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Вміння оцінювати економічний та ресурсний потенціал провідних країн світу. </w:t>
            </w:r>
            <w:r w:rsidRPr="00D33CF7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CF7">
              <w:rPr>
                <w:rFonts w:ascii="Times New Roman" w:hAnsi="Times New Roman" w:cs="Times New Roman"/>
                <w:sz w:val="24"/>
                <w:szCs w:val="24"/>
              </w:rPr>
              <w:t>визначати  та  обґрунтовувати  фактори  формування національних геоекономічних моделей;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CF7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CF7">
              <w:rPr>
                <w:rFonts w:ascii="Times New Roman" w:hAnsi="Times New Roman" w:cs="Times New Roman"/>
                <w:sz w:val="24"/>
                <w:szCs w:val="24"/>
              </w:rPr>
              <w:t>визначати ефекти між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народної економічної інтеграції</w:t>
            </w:r>
            <w:r w:rsidRPr="00D33C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CF7">
              <w:rPr>
                <w:rFonts w:ascii="Times New Roman" w:hAnsi="Times New Roman" w:cs="Times New Roman"/>
                <w:sz w:val="24"/>
                <w:szCs w:val="24"/>
              </w:rPr>
              <w:t>вміння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CF7">
              <w:rPr>
                <w:rFonts w:ascii="Times New Roman" w:hAnsi="Times New Roman" w:cs="Times New Roman"/>
                <w:sz w:val="24"/>
                <w:szCs w:val="24"/>
              </w:rPr>
              <w:t>застосовувати  методики  проведення  порівняльного  аналізу соціально-економічних моделей розвитку країн світу;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CF7">
              <w:rPr>
                <w:rFonts w:ascii="Times New Roman" w:hAnsi="Times New Roman" w:cs="Times New Roman"/>
                <w:sz w:val="24"/>
                <w:szCs w:val="24"/>
              </w:rPr>
              <w:t>вміння оцінювати  ефективність  та  перспективи  участі  України  в інтеграційних процесах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тощо.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A02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745A0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2567C"/>
    <w:rsid w:val="000E09FF"/>
    <w:rsid w:val="00185C9D"/>
    <w:rsid w:val="002A684D"/>
    <w:rsid w:val="00441317"/>
    <w:rsid w:val="00457334"/>
    <w:rsid w:val="004D35F5"/>
    <w:rsid w:val="004F0683"/>
    <w:rsid w:val="00597567"/>
    <w:rsid w:val="00605727"/>
    <w:rsid w:val="006937F4"/>
    <w:rsid w:val="00745A02"/>
    <w:rsid w:val="007C0753"/>
    <w:rsid w:val="0080044C"/>
    <w:rsid w:val="0082474E"/>
    <w:rsid w:val="00871EB3"/>
    <w:rsid w:val="009674F0"/>
    <w:rsid w:val="009C582A"/>
    <w:rsid w:val="00A1498E"/>
    <w:rsid w:val="00A97ADF"/>
    <w:rsid w:val="00AC3DD8"/>
    <w:rsid w:val="00B61B3C"/>
    <w:rsid w:val="00B77CE9"/>
    <w:rsid w:val="00D11FFA"/>
    <w:rsid w:val="00D33CF7"/>
    <w:rsid w:val="00D94C8E"/>
    <w:rsid w:val="00DB40D3"/>
    <w:rsid w:val="00DB56EF"/>
    <w:rsid w:val="00DD7631"/>
    <w:rsid w:val="00DE2D86"/>
    <w:rsid w:val="00E64941"/>
    <w:rsid w:val="00E85CFD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Macintosh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George Kovbatyuk</cp:lastModifiedBy>
  <cp:revision>3</cp:revision>
  <dcterms:created xsi:type="dcterms:W3CDTF">2022-04-19T09:31:00Z</dcterms:created>
  <dcterms:modified xsi:type="dcterms:W3CDTF">2022-04-22T17:24:00Z</dcterms:modified>
</cp:coreProperties>
</file>